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930"/>
          <w:tab w:val="center" w:pos="4765"/>
        </w:tabs>
        <w:spacing w:before="0" w:beforeAutospacing="0" w:after="0" w:afterAutospacing="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“行冠笄之礼，明成人之志”</w:t>
      </w:r>
    </w:p>
    <w:p>
      <w:pPr>
        <w:pStyle w:val="2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2019年</w:t>
      </w:r>
      <w:r>
        <w:rPr>
          <w:rFonts w:hint="eastAsia"/>
          <w:b/>
          <w:bCs/>
          <w:sz w:val="36"/>
          <w:szCs w:val="36"/>
        </w:rPr>
        <w:t>柳州市第一职业技术学校</w:t>
      </w:r>
      <w:r>
        <w:rPr>
          <w:b/>
          <w:bCs/>
          <w:sz w:val="36"/>
          <w:szCs w:val="36"/>
        </w:rPr>
        <w:t>成人</w:t>
      </w:r>
      <w:r>
        <w:rPr>
          <w:rFonts w:hint="eastAsia"/>
          <w:b/>
          <w:bCs/>
          <w:sz w:val="36"/>
          <w:szCs w:val="36"/>
          <w:lang w:val="en-US" w:eastAsia="zh-CN"/>
        </w:rPr>
        <w:t>仪式</w:t>
      </w:r>
      <w:r>
        <w:rPr>
          <w:b/>
          <w:bCs/>
          <w:sz w:val="36"/>
          <w:szCs w:val="36"/>
        </w:rPr>
        <w:t>活动方案</w:t>
      </w:r>
    </w:p>
    <w:p>
      <w:pPr>
        <w:pStyle w:val="2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>
      <w:pPr>
        <w:pStyle w:val="2"/>
        <w:spacing w:before="0" w:beforeAutospacing="0" w:after="0" w:afterAutospacing="0"/>
        <w:rPr>
          <w:rFonts w:ascii="微软雅黑" w:hAnsi="微软雅黑"/>
          <w:color w:val="000000"/>
          <w:sz w:val="28"/>
          <w:szCs w:val="28"/>
        </w:rPr>
      </w:pPr>
      <w:r>
        <w:rPr>
          <w:rStyle w:val="6"/>
          <w:rFonts w:hint="eastAsia" w:ascii="微软雅黑" w:hAnsi="微软雅黑"/>
          <w:color w:val="000000"/>
          <w:sz w:val="28"/>
          <w:szCs w:val="28"/>
        </w:rPr>
        <w:t>一</w:t>
      </w:r>
      <w:r>
        <w:rPr>
          <w:rStyle w:val="6"/>
          <w:rFonts w:ascii="微软雅黑" w:hAnsi="微软雅黑"/>
          <w:color w:val="000000"/>
          <w:sz w:val="28"/>
          <w:szCs w:val="28"/>
        </w:rPr>
        <w:t>、活动目的</w:t>
      </w:r>
    </w:p>
    <w:p>
      <w:pPr>
        <w:ind w:firstLine="630"/>
        <w:rPr>
          <w:rFonts w:hint="eastAsia" w:ascii="Arial" w:hAnsi="Arial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191919"/>
          <w:sz w:val="28"/>
          <w:szCs w:val="28"/>
          <w:shd w:val="clear" w:color="auto" w:fill="FFFFFF"/>
        </w:rPr>
        <w:t>“仁、义、礼、智、信、忠”六德，是我们中华民族延续千年的道德血脉。进一步加强广大青年的政治引领，教育引导青年把热爱祖国、服务人民与建设家乡结合起来，使我校青年在学习中进步、在实践中成长，不断创造新的青春业绩。通过</w:t>
      </w:r>
      <w:r>
        <w:rPr>
          <w:rFonts w:hint="eastAsia" w:ascii="Arial" w:hAnsi="Arial" w:cs="Arial"/>
          <w:color w:val="191919"/>
          <w:sz w:val="28"/>
          <w:szCs w:val="28"/>
          <w:shd w:val="clear" w:color="auto" w:fill="FFFFFF"/>
          <w:lang w:val="en-US" w:eastAsia="zh-CN"/>
        </w:rPr>
        <w:t>行古礼</w:t>
      </w:r>
      <w:r>
        <w:rPr>
          <w:rFonts w:hint="eastAsia" w:ascii="Arial" w:hAnsi="Arial" w:cs="Arial"/>
          <w:color w:val="191919"/>
          <w:sz w:val="28"/>
          <w:szCs w:val="28"/>
          <w:shd w:val="clear" w:color="auto" w:fill="FFFFFF"/>
        </w:rPr>
        <w:t>，让学生明白感恩、责任、担当，对传承优秀文化遗产、传承孝悌礼仪，激励青年人的成长，弘扬和传承中华民族优秀传统儒家礼教文化，宣扬谦谦君子的雅教礼仪。通过成人礼活动，让学生亲身体验成人礼，接受了传统文化的熏陶，在启发心智，洗涤心灵的同时，培养心怀感恩、铭记历史、胸怀天下、勇于奉献、珍惜友谊的优秀品格，从而受益终身，并加深自己对中华传统文化的认识和感悟。通过邀请家长参与学生成人仪式，共同见证学生的重要时刻，密切家校联系的同时，也让家长更多地参与到我校校园文化建设，为学校发展献计献策。</w:t>
      </w:r>
    </w:p>
    <w:p>
      <w:pPr>
        <w:pStyle w:val="2"/>
        <w:spacing w:before="0" w:beforeAutospacing="0" w:after="0" w:afterAutospacing="0"/>
        <w:rPr>
          <w:rFonts w:hint="eastAsia" w:ascii="Arial" w:hAnsi="Arial" w:cs="Arial"/>
          <w:color w:val="191919"/>
          <w:sz w:val="28"/>
          <w:szCs w:val="28"/>
          <w:shd w:val="clear" w:color="auto" w:fill="FFFFFF"/>
        </w:rPr>
      </w:pPr>
    </w:p>
    <w:p>
      <w:pPr>
        <w:pStyle w:val="2"/>
        <w:spacing w:before="0" w:beforeAutospacing="0" w:after="0" w:afterAutospacing="0"/>
        <w:rPr>
          <w:rFonts w:ascii="微软雅黑" w:hAnsi="微软雅黑"/>
          <w:color w:val="000000"/>
          <w:sz w:val="28"/>
          <w:szCs w:val="28"/>
        </w:rPr>
      </w:pPr>
      <w:r>
        <w:rPr>
          <w:rStyle w:val="6"/>
          <w:rFonts w:hint="eastAsia" w:ascii="微软雅黑" w:hAnsi="微软雅黑"/>
          <w:color w:val="000000"/>
          <w:sz w:val="28"/>
          <w:szCs w:val="28"/>
        </w:rPr>
        <w:t>二</w:t>
      </w:r>
      <w:r>
        <w:rPr>
          <w:rStyle w:val="6"/>
          <w:rFonts w:ascii="微软雅黑" w:hAnsi="微软雅黑"/>
          <w:color w:val="000000"/>
          <w:sz w:val="28"/>
          <w:szCs w:val="28"/>
        </w:rPr>
        <w:t>、活动主题</w:t>
      </w:r>
    </w:p>
    <w:p>
      <w:pPr>
        <w:pStyle w:val="2"/>
        <w:spacing w:before="0" w:beforeAutospacing="0" w:after="0" w:afterAutospacing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行冠笄之礼，明成人之志</w:t>
      </w:r>
    </w:p>
    <w:p>
      <w:pPr>
        <w:pStyle w:val="2"/>
        <w:spacing w:before="0" w:beforeAutospacing="0" w:after="0" w:afterAutospacing="0"/>
        <w:rPr>
          <w:rFonts w:ascii="微软雅黑" w:hAnsi="微软雅黑"/>
          <w:color w:val="000000"/>
          <w:sz w:val="28"/>
          <w:szCs w:val="28"/>
        </w:rPr>
      </w:pPr>
      <w:r>
        <w:rPr>
          <w:rStyle w:val="6"/>
          <w:rFonts w:ascii="微软雅黑" w:hAnsi="微软雅黑"/>
          <w:color w:val="000000"/>
          <w:sz w:val="28"/>
          <w:szCs w:val="28"/>
        </w:rPr>
        <w:t>三、活动时间</w:t>
      </w:r>
    </w:p>
    <w:p>
      <w:pPr>
        <w:pStyle w:val="2"/>
        <w:spacing w:before="0" w:beforeAutospacing="0" w:after="0" w:afterAutospacing="0"/>
        <w:rPr>
          <w:rFonts w:hint="default" w:ascii="微软雅黑" w:hAnsi="微软雅黑" w:eastAsia="宋体"/>
          <w:color w:val="000000"/>
          <w:sz w:val="28"/>
          <w:szCs w:val="28"/>
          <w:lang w:val="en-US" w:eastAsia="zh-CN"/>
        </w:rPr>
      </w:pPr>
      <w:r>
        <w:rPr>
          <w:rFonts w:ascii="微软雅黑" w:hAnsi="微软雅黑"/>
          <w:color w:val="000000"/>
          <w:sz w:val="28"/>
          <w:szCs w:val="28"/>
        </w:rPr>
        <w:t>201</w:t>
      </w:r>
      <w:r>
        <w:rPr>
          <w:rFonts w:hint="eastAsia" w:ascii="微软雅黑" w:hAnsi="微软雅黑"/>
          <w:color w:val="000000"/>
          <w:sz w:val="28"/>
          <w:szCs w:val="28"/>
          <w:lang w:val="en-US" w:eastAsia="zh-CN"/>
        </w:rPr>
        <w:t>9</w:t>
      </w:r>
      <w:r>
        <w:rPr>
          <w:rFonts w:ascii="微软雅黑" w:hAnsi="微软雅黑"/>
          <w:color w:val="000000"/>
          <w:sz w:val="28"/>
          <w:szCs w:val="28"/>
        </w:rPr>
        <w:t>年</w:t>
      </w:r>
      <w:r>
        <w:rPr>
          <w:rFonts w:hint="eastAsia" w:ascii="微软雅黑" w:hAnsi="微软雅黑"/>
          <w:color w:val="000000"/>
          <w:sz w:val="28"/>
          <w:szCs w:val="28"/>
        </w:rPr>
        <w:t>1</w:t>
      </w:r>
      <w:r>
        <w:rPr>
          <w:rFonts w:hint="eastAsia" w:ascii="微软雅黑" w:hAnsi="微软雅黑"/>
          <w:color w:val="000000"/>
          <w:sz w:val="28"/>
          <w:szCs w:val="28"/>
          <w:lang w:val="en-US" w:eastAsia="zh-CN"/>
        </w:rPr>
        <w:t>1</w:t>
      </w:r>
      <w:r>
        <w:rPr>
          <w:rFonts w:ascii="微软雅黑" w:hAnsi="微软雅黑"/>
          <w:color w:val="000000"/>
          <w:sz w:val="28"/>
          <w:szCs w:val="28"/>
        </w:rPr>
        <w:t>月</w:t>
      </w:r>
      <w:r>
        <w:rPr>
          <w:rFonts w:hint="eastAsia" w:ascii="微软雅黑" w:hAnsi="微软雅黑"/>
          <w:color w:val="000000"/>
          <w:sz w:val="28"/>
          <w:szCs w:val="28"/>
          <w:lang w:val="en-US" w:eastAsia="zh-CN"/>
        </w:rPr>
        <w:t>22</w:t>
      </w:r>
      <w:r>
        <w:rPr>
          <w:rFonts w:ascii="微软雅黑" w:hAnsi="微软雅黑"/>
          <w:color w:val="000000"/>
          <w:sz w:val="28"/>
          <w:szCs w:val="28"/>
        </w:rPr>
        <w:t>日</w:t>
      </w:r>
      <w:r>
        <w:rPr>
          <w:rFonts w:hint="eastAsia" w:ascii="微软雅黑" w:hAnsi="微软雅黑"/>
          <w:color w:val="000000"/>
          <w:sz w:val="28"/>
          <w:szCs w:val="28"/>
          <w:lang w:val="en-US" w:eastAsia="zh-CN"/>
        </w:rPr>
        <w:t>14:20—15:20</w:t>
      </w:r>
    </w:p>
    <w:p>
      <w:pPr>
        <w:pStyle w:val="2"/>
        <w:spacing w:before="0" w:beforeAutospacing="0" w:after="0" w:afterAutospacing="0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>四、活动地点</w:t>
      </w:r>
    </w:p>
    <w:p>
      <w:pPr>
        <w:pStyle w:val="2"/>
        <w:spacing w:before="0" w:beforeAutospacing="0" w:after="0" w:afterAutospacing="0"/>
        <w:rPr>
          <w:rFonts w:hint="default" w:ascii="微软雅黑" w:hAnsi="微软雅黑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/>
          <w:color w:val="000000"/>
          <w:sz w:val="28"/>
          <w:szCs w:val="28"/>
          <w:lang w:val="en-US" w:eastAsia="zh-CN"/>
        </w:rPr>
        <w:t>南门广场</w:t>
      </w:r>
    </w:p>
    <w:p>
      <w:pPr>
        <w:pStyle w:val="2"/>
        <w:spacing w:before="0" w:beforeAutospacing="0" w:after="0" w:afterAutospacing="0"/>
        <w:rPr>
          <w:rFonts w:ascii="微软雅黑" w:hAnsi="微软雅黑"/>
          <w:color w:val="000000"/>
          <w:sz w:val="28"/>
          <w:szCs w:val="28"/>
        </w:rPr>
      </w:pPr>
      <w:r>
        <w:rPr>
          <w:rStyle w:val="6"/>
          <w:rFonts w:ascii="微软雅黑" w:hAnsi="微软雅黑"/>
          <w:color w:val="000000"/>
          <w:sz w:val="28"/>
          <w:szCs w:val="28"/>
        </w:rPr>
        <w:t>五、活动对象</w:t>
      </w:r>
    </w:p>
    <w:p>
      <w:pPr>
        <w:pStyle w:val="2"/>
        <w:spacing w:before="0" w:beforeAutospacing="0" w:after="0" w:afterAutospacing="0"/>
        <w:rPr>
          <w:rFonts w:hint="eastAsia" w:ascii="微软雅黑" w:hAnsi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/>
          <w:color w:val="000000"/>
          <w:sz w:val="28"/>
          <w:szCs w:val="28"/>
          <w:lang w:eastAsia="zh-CN"/>
        </w:rPr>
        <w:t>学校领导、家长代表、全体师生</w:t>
      </w:r>
    </w:p>
    <w:p>
      <w:pPr>
        <w:pStyle w:val="2"/>
        <w:spacing w:before="0" w:beforeAutospacing="0" w:after="0" w:afterAutospacing="0"/>
        <w:rPr>
          <w:rFonts w:hint="eastAsia" w:ascii="微软雅黑" w:hAnsi="微软雅黑"/>
          <w:color w:val="000000"/>
          <w:sz w:val="28"/>
          <w:szCs w:val="28"/>
          <w:lang w:val="en-US" w:eastAsia="zh-CN"/>
        </w:rPr>
      </w:pPr>
    </w:p>
    <w:p>
      <w:pPr>
        <w:pStyle w:val="2"/>
        <w:spacing w:before="0" w:beforeAutospacing="0" w:after="0" w:afterAutospacing="0"/>
        <w:rPr>
          <w:rFonts w:hint="default" w:ascii="微软雅黑" w:hAnsi="微软雅黑"/>
          <w:color w:val="000000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1"/>
        </w:numPr>
        <w:spacing w:before="0" w:beforeAutospacing="0" w:after="0" w:afterAutospacing="0"/>
        <w:rPr>
          <w:rStyle w:val="6"/>
          <w:rFonts w:hint="eastAsia" w:ascii="微软雅黑" w:hAnsi="微软雅黑"/>
          <w:color w:val="000000"/>
          <w:sz w:val="28"/>
          <w:szCs w:val="28"/>
        </w:rPr>
      </w:pPr>
      <w:r>
        <w:rPr>
          <w:rStyle w:val="6"/>
          <w:rFonts w:ascii="微软雅黑" w:hAnsi="微软雅黑"/>
          <w:color w:val="000000"/>
          <w:sz w:val="28"/>
          <w:szCs w:val="28"/>
        </w:rPr>
        <w:t>活动</w:t>
      </w:r>
      <w:r>
        <w:rPr>
          <w:rStyle w:val="6"/>
          <w:rFonts w:hint="eastAsia" w:ascii="微软雅黑" w:hAnsi="微软雅黑"/>
          <w:color w:val="000000"/>
          <w:sz w:val="28"/>
          <w:szCs w:val="28"/>
        </w:rPr>
        <w:t>安排</w:t>
      </w:r>
    </w:p>
    <w:tbl>
      <w:tblPr>
        <w:tblStyle w:val="4"/>
        <w:tblpPr w:leftFromText="180" w:rightFromText="180" w:vertAnchor="text" w:horzAnchor="page" w:tblpX="1695" w:tblpY="206"/>
        <w:tblOverlap w:val="never"/>
        <w:tblW w:w="8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575"/>
        <w:gridCol w:w="3855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负责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</w:tc>
        <w:tc>
          <w:tcPr>
            <w:tcW w:w="3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09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开场前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准备</w:t>
            </w: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校学生会</w:t>
            </w:r>
          </w:p>
        </w:tc>
        <w:tc>
          <w:tcPr>
            <w:tcW w:w="385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清点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准备参礼学生成人纪念章、成人帽及宪法、学生给家长的一封信。</w:t>
            </w:r>
          </w:p>
        </w:tc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109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校团委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学生干部</w:t>
            </w:r>
          </w:p>
        </w:tc>
        <w:tc>
          <w:tcPr>
            <w:tcW w:w="3855" w:type="dxa"/>
            <w:vAlign w:val="center"/>
          </w:tcPr>
          <w:p>
            <w:pPr>
              <w:numPr>
                <w:ilvl w:val="0"/>
                <w:numId w:val="0"/>
              </w:numPr>
              <w:ind w:left="480" w:hanging="480" w:hanging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1、确认各系部老师、参礼家长学生、行古礼学生就位及清点人数；</w:t>
            </w:r>
          </w:p>
          <w:p>
            <w:pPr>
              <w:numPr>
                <w:ilvl w:val="0"/>
                <w:numId w:val="0"/>
              </w:numPr>
              <w:ind w:left="480" w:hanging="480" w:hangingChars="200"/>
              <w:jc w:val="both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2、组织列队。（上台）学生舞台右侧10列，教师主席台左侧10列——5行，家长舞台右侧——根据各系统计参加成人礼人数拟定，（台下）学生队列两侧10列，教师主席台左侧10列——2行</w:t>
            </w:r>
          </w:p>
        </w:tc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分钟</w:t>
            </w: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广播站</w:t>
            </w:r>
          </w:p>
        </w:tc>
        <w:tc>
          <w:tcPr>
            <w:tcW w:w="3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奏唱国歌</w:t>
            </w:r>
          </w:p>
        </w:tc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2分钟</w:t>
            </w: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各系团总支老师</w:t>
            </w:r>
          </w:p>
        </w:tc>
        <w:tc>
          <w:tcPr>
            <w:tcW w:w="3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寄语：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学习习近平总书记对青年的寄语。</w:t>
            </w:r>
          </w:p>
        </w:tc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（广播站）催场，递话筒，摆放话筒架，播放背景音乐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2分钟</w:t>
            </w: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校领导</w:t>
            </w:r>
          </w:p>
        </w:tc>
        <w:tc>
          <w:tcPr>
            <w:tcW w:w="3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致辞：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阐明成人仪式的意义，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对参加学生提出希望和要求。</w:t>
            </w:r>
          </w:p>
        </w:tc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（广播站）摆放话筒架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，播放背景音乐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0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2分钟</w:t>
            </w: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家长代表（待定）</w:t>
            </w:r>
          </w:p>
        </w:tc>
        <w:tc>
          <w:tcPr>
            <w:tcW w:w="3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致辞：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回顾孩子成长经历，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表达美好祝愿。</w:t>
            </w:r>
          </w:p>
        </w:tc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（广播站）摆放话筒架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，播放背景音乐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09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5分钟</w:t>
            </w: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校团委</w:t>
            </w:r>
          </w:p>
        </w:tc>
        <w:tc>
          <w:tcPr>
            <w:tcW w:w="38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播放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微视频《成人礼》</w:t>
            </w:r>
          </w:p>
        </w:tc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1、各系需提交1—2个学生拍摄视频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2、校团委需提前测试好音频及LED屏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09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2"/>
              </w:tabs>
              <w:ind w:left="0" w:leftChars="0" w:firstLine="0" w:firstLineChars="0"/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3分钟</w:t>
            </w: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317"/>
              </w:tabs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参礼学生</w:t>
            </w:r>
          </w:p>
        </w:tc>
        <w:tc>
          <w:tcPr>
            <w:tcW w:w="38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学生与家长互赠一封信</w:t>
            </w:r>
          </w:p>
        </w:tc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（学生、家长）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提前准备好给对方的信，当场拆开阅读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9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各系部</w:t>
            </w:r>
          </w:p>
        </w:tc>
        <w:tc>
          <w:tcPr>
            <w:tcW w:w="38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各系需提前统计相应人数并通知参礼学生、家长撰写好给对方的一封信，学生的信准备收齐于11月20日以系为单位交至校团委蔡丽处。</w:t>
            </w:r>
          </w:p>
        </w:tc>
        <w:tc>
          <w:tcPr>
            <w:tcW w:w="203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广播站播放背景音乐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9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校团委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学生干部</w:t>
            </w:r>
          </w:p>
        </w:tc>
        <w:tc>
          <w:tcPr>
            <w:tcW w:w="38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组织家长学生列队，按照左边5-4-3-2-1队列顺序，右边10-9-8-7-6队列顺序，每排5人依次上台。</w:t>
            </w:r>
          </w:p>
        </w:tc>
        <w:tc>
          <w:tcPr>
            <w:tcW w:w="20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9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校学生会</w:t>
            </w:r>
          </w:p>
        </w:tc>
        <w:tc>
          <w:tcPr>
            <w:tcW w:w="38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1、提前分发对应的一封信，带领上台学生上台列队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2、带领上台师长根据对应学生位子排列依次上台。</w:t>
            </w:r>
          </w:p>
        </w:tc>
        <w:tc>
          <w:tcPr>
            <w:tcW w:w="20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9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13分钟</w:t>
            </w: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参礼师长</w:t>
            </w:r>
          </w:p>
        </w:tc>
        <w:tc>
          <w:tcPr>
            <w:tcW w:w="3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佩戴成人帽、成人纪念章、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赠送《中华人民共和国宪法》</w:t>
            </w:r>
          </w:p>
        </w:tc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（校舞蹈队）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礼仪工作，提前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准备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相应的成人帽、纪念章及宪法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09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校团委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学生干部</w:t>
            </w:r>
          </w:p>
        </w:tc>
        <w:tc>
          <w:tcPr>
            <w:tcW w:w="38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组织列队参礼师长、学生排位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1、（上台）按照左边5-4-3-2-1队列顺序，右边10-9-8-7-6队列顺序，每排5人依次上台。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2、（台下）补位站好</w:t>
            </w:r>
          </w:p>
        </w:tc>
        <w:tc>
          <w:tcPr>
            <w:tcW w:w="203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广播站播放背景音乐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09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校学生会</w:t>
            </w:r>
          </w:p>
        </w:tc>
        <w:tc>
          <w:tcPr>
            <w:tcW w:w="385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047"/>
              </w:tabs>
              <w:ind w:left="0" w:leftChars="0" w:firstLine="0" w:firstLine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1.催促礼仪上台，引领礼仪站位；</w:t>
            </w:r>
          </w:p>
          <w:p>
            <w:pPr>
              <w:numPr>
                <w:ilvl w:val="0"/>
                <w:numId w:val="0"/>
              </w:numPr>
              <w:tabs>
                <w:tab w:val="left" w:pos="1047"/>
              </w:tabs>
              <w:ind w:left="0" w:leftChars="0" w:firstLine="0" w:firstLineChars="0"/>
              <w:jc w:val="both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2、带领上台老师上台。</w:t>
            </w:r>
          </w:p>
        </w:tc>
        <w:tc>
          <w:tcPr>
            <w:tcW w:w="20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09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校舞蹈队</w:t>
            </w:r>
          </w:p>
        </w:tc>
        <w:tc>
          <w:tcPr>
            <w:tcW w:w="38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带领全体学生行古礼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，（台上）5位（台下）5位。</w:t>
            </w:r>
          </w:p>
        </w:tc>
        <w:tc>
          <w:tcPr>
            <w:tcW w:w="20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09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3分钟</w:t>
            </w: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全体学生</w:t>
            </w:r>
          </w:p>
        </w:tc>
        <w:tc>
          <w:tcPr>
            <w:tcW w:w="38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鞠躬行感恩礼</w:t>
            </w:r>
          </w:p>
        </w:tc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礼仪引领师长退场，广播站播放背景音乐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1分钟</w:t>
            </w: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全体学生</w:t>
            </w:r>
          </w:p>
        </w:tc>
        <w:tc>
          <w:tcPr>
            <w:tcW w:w="3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面向国旗庄严宣誓</w:t>
            </w:r>
          </w:p>
        </w:tc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9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分钟</w:t>
            </w: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全体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学生</w:t>
            </w:r>
          </w:p>
        </w:tc>
        <w:tc>
          <w:tcPr>
            <w:tcW w:w="38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1.向后转绕会操半圈跑向成人门，并在示范同学的带领下敲击战鼓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2.跑至舞台前分成两边站回原位。</w:t>
            </w:r>
          </w:p>
        </w:tc>
        <w:tc>
          <w:tcPr>
            <w:tcW w:w="203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广播站播放背景音乐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9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师长</w:t>
            </w:r>
          </w:p>
        </w:tc>
        <w:tc>
          <w:tcPr>
            <w:tcW w:w="38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列队在成人门内两侧祝贺学生</w:t>
            </w:r>
          </w:p>
        </w:tc>
        <w:tc>
          <w:tcPr>
            <w:tcW w:w="20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9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校舞蹈队</w:t>
            </w:r>
          </w:p>
        </w:tc>
        <w:tc>
          <w:tcPr>
            <w:tcW w:w="385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987"/>
              </w:tabs>
              <w:ind w:left="0" w:leftChars="0" w:firstLine="0" w:firstLineChars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1.带领参礼学生跑到指定位置后列队</w:t>
            </w:r>
          </w:p>
          <w:p>
            <w:pPr>
              <w:numPr>
                <w:ilvl w:val="0"/>
                <w:numId w:val="0"/>
              </w:numPr>
              <w:tabs>
                <w:tab w:val="left" w:pos="987"/>
              </w:tabs>
              <w:ind w:left="0" w:leftChars="0" w:firstLine="0" w:firstLineChars="0"/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2.每列头部负责学生带领已经迈过成人门敲击战鼓学生回原位站好</w:t>
            </w:r>
          </w:p>
        </w:tc>
        <w:tc>
          <w:tcPr>
            <w:tcW w:w="20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9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全体学生</w:t>
            </w:r>
          </w:p>
        </w:tc>
        <w:tc>
          <w:tcPr>
            <w:tcW w:w="38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迈过成人门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并敲击战鼓</w:t>
            </w:r>
          </w:p>
        </w:tc>
        <w:tc>
          <w:tcPr>
            <w:tcW w:w="20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9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仪式结束</w:t>
            </w: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校学生会</w:t>
            </w:r>
          </w:p>
        </w:tc>
        <w:tc>
          <w:tcPr>
            <w:tcW w:w="38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回收成人礼帽</w:t>
            </w:r>
          </w:p>
        </w:tc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9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团委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学生干部</w:t>
            </w:r>
          </w:p>
        </w:tc>
        <w:tc>
          <w:tcPr>
            <w:tcW w:w="3855" w:type="dxa"/>
            <w:vAlign w:val="center"/>
          </w:tcPr>
          <w:p>
            <w:pPr>
              <w:tabs>
                <w:tab w:val="left" w:pos="777"/>
              </w:tabs>
              <w:bidi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引导师长、学生于合照框留念</w:t>
            </w:r>
          </w:p>
        </w:tc>
        <w:tc>
          <w:tcPr>
            <w:tcW w:w="20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eastAsia="宋体"/>
          <w:sz w:val="28"/>
          <w:szCs w:val="36"/>
          <w:lang w:val="en-US" w:eastAsia="zh-CN"/>
        </w:rPr>
      </w:pPr>
    </w:p>
    <w:p>
      <w:pPr>
        <w:pStyle w:val="2"/>
        <w:spacing w:before="0" w:beforeAutospacing="0" w:after="0" w:afterAutospacing="0"/>
        <w:rPr>
          <w:rFonts w:hint="default"/>
          <w:sz w:val="28"/>
          <w:szCs w:val="28"/>
          <w:lang w:val="en-US" w:eastAsia="zh-CN"/>
        </w:rPr>
      </w:pPr>
    </w:p>
    <w:p>
      <w:pPr>
        <w:pStyle w:val="2"/>
        <w:spacing w:before="0" w:beforeAutospacing="0" w:after="0" w:afterAutospacing="0"/>
        <w:rPr>
          <w:rStyle w:val="6"/>
          <w:rFonts w:hint="eastAsia" w:ascii="微软雅黑" w:hAnsi="微软雅黑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Style w:val="6"/>
          <w:rFonts w:hint="eastAsia" w:ascii="微软雅黑" w:hAnsi="微软雅黑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Style w:val="6"/>
          <w:rFonts w:hint="eastAsia" w:ascii="微软雅黑" w:hAnsi="微软雅黑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Style w:val="6"/>
          <w:rFonts w:hint="eastAsia" w:ascii="微软雅黑" w:hAnsi="微软雅黑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Style w:val="6"/>
          <w:rFonts w:hint="eastAsia" w:ascii="微软雅黑" w:hAnsi="微软雅黑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Style w:val="6"/>
          <w:rFonts w:hint="eastAsia" w:ascii="微软雅黑" w:hAnsi="微软雅黑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Style w:val="6"/>
          <w:rFonts w:hint="eastAsia" w:ascii="微软雅黑" w:hAnsi="微软雅黑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Style w:val="6"/>
          <w:rFonts w:hint="eastAsia" w:ascii="微软雅黑" w:hAnsi="微软雅黑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Style w:val="6"/>
          <w:rFonts w:hint="eastAsia" w:ascii="微软雅黑" w:hAnsi="微软雅黑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Style w:val="6"/>
          <w:rFonts w:hint="eastAsia" w:ascii="微软雅黑" w:hAnsi="微软雅黑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Style w:val="6"/>
          <w:rFonts w:hint="eastAsia" w:ascii="微软雅黑" w:hAnsi="微软雅黑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Style w:val="6"/>
          <w:rFonts w:hint="eastAsia" w:ascii="微软雅黑" w:hAnsi="微软雅黑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Style w:val="6"/>
          <w:rFonts w:hint="eastAsia" w:ascii="微软雅黑" w:hAnsi="微软雅黑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Style w:val="6"/>
          <w:rFonts w:hint="eastAsia" w:ascii="微软雅黑" w:hAnsi="微软雅黑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Style w:val="6"/>
          <w:rFonts w:hint="eastAsia" w:ascii="微软雅黑" w:hAnsi="微软雅黑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Style w:val="6"/>
          <w:rFonts w:hint="eastAsia" w:ascii="微软雅黑" w:hAnsi="微软雅黑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Style w:val="6"/>
          <w:rFonts w:hint="eastAsia" w:ascii="微软雅黑" w:hAnsi="微软雅黑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Style w:val="6"/>
          <w:rFonts w:hint="eastAsia" w:ascii="微软雅黑" w:hAnsi="微软雅黑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Style w:val="6"/>
          <w:rFonts w:hint="eastAsia" w:ascii="微软雅黑" w:hAnsi="微软雅黑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Style w:val="6"/>
          <w:rFonts w:hint="eastAsia" w:ascii="微软雅黑" w:hAnsi="微软雅黑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jc w:val="both"/>
        <w:rPr>
          <w:rStyle w:val="6"/>
          <w:rFonts w:hint="eastAsia" w:ascii="微软雅黑" w:hAnsi="微软雅黑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jc w:val="both"/>
        <w:rPr>
          <w:rStyle w:val="6"/>
          <w:rFonts w:hint="eastAsia" w:ascii="微软雅黑" w:hAnsi="微软雅黑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jc w:val="both"/>
        <w:rPr>
          <w:rStyle w:val="6"/>
          <w:rFonts w:hint="eastAsia" w:ascii="微软雅黑" w:hAnsi="微软雅黑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jc w:val="both"/>
        <w:rPr>
          <w:rStyle w:val="6"/>
          <w:rFonts w:hint="eastAsia" w:ascii="微软雅黑" w:hAnsi="微软雅黑"/>
          <w:color w:val="000000"/>
          <w:sz w:val="28"/>
          <w:szCs w:val="28"/>
        </w:rPr>
      </w:pPr>
      <w:r>
        <w:rPr>
          <w:rStyle w:val="6"/>
          <w:rFonts w:hint="eastAsia" w:ascii="微软雅黑" w:hAnsi="微软雅黑"/>
          <w:color w:val="000000"/>
          <w:sz w:val="28"/>
          <w:szCs w:val="28"/>
        </w:rPr>
        <w:t>七、活动各部门分工</w:t>
      </w:r>
    </w:p>
    <w:tbl>
      <w:tblPr>
        <w:tblStyle w:val="4"/>
        <w:tblpPr w:leftFromText="180" w:rightFromText="180" w:vertAnchor="text" w:horzAnchor="page" w:tblpX="1621" w:tblpY="635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6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308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科室/系</w:t>
            </w:r>
          </w:p>
        </w:tc>
        <w:tc>
          <w:tcPr>
            <w:tcW w:w="6612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308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党办</w:t>
            </w:r>
          </w:p>
        </w:tc>
        <w:tc>
          <w:tcPr>
            <w:tcW w:w="6612" w:type="dxa"/>
            <w:vAlign w:val="top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负责现场活动拍照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撰写新闻报道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308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</w:t>
            </w:r>
          </w:p>
        </w:tc>
        <w:tc>
          <w:tcPr>
            <w:tcW w:w="6612" w:type="dxa"/>
            <w:vAlign w:val="top"/>
          </w:tcPr>
          <w:p>
            <w:pPr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1、邀请校领导参加活动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并负责其演讲稿</w:t>
            </w: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2、宣传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物料</w:t>
            </w:r>
            <w:r>
              <w:rPr>
                <w:rFonts w:hint="eastAsia"/>
                <w:sz w:val="28"/>
                <w:szCs w:val="28"/>
              </w:rPr>
              <w:t>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2308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学生科</w:t>
            </w:r>
          </w:p>
        </w:tc>
        <w:tc>
          <w:tcPr>
            <w:tcW w:w="6612" w:type="dxa"/>
            <w:vAlign w:val="top"/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汇总参礼师长名单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收集各系学生提交的拍摄视频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确认成人礼流程，并于11月21日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组织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活动</w:t>
            </w:r>
            <w:r>
              <w:rPr>
                <w:rFonts w:hint="eastAsia"/>
                <w:sz w:val="28"/>
                <w:szCs w:val="28"/>
              </w:rPr>
              <w:t>彩排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308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信息与国际交流科</w:t>
            </w:r>
          </w:p>
        </w:tc>
        <w:tc>
          <w:tcPr>
            <w:tcW w:w="6612" w:type="dxa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提前检测现场音响设备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308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后勤与保卫科</w:t>
            </w:r>
          </w:p>
        </w:tc>
        <w:tc>
          <w:tcPr>
            <w:tcW w:w="6612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负责家长</w:t>
            </w:r>
            <w:r>
              <w:rPr>
                <w:rFonts w:hint="eastAsia"/>
                <w:sz w:val="28"/>
                <w:szCs w:val="28"/>
              </w:rPr>
              <w:t>车辆停放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7" w:hRule="atLeast"/>
        </w:trPr>
        <w:tc>
          <w:tcPr>
            <w:tcW w:w="2308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各系</w:t>
            </w:r>
          </w:p>
        </w:tc>
        <w:tc>
          <w:tcPr>
            <w:tcW w:w="6612" w:type="dxa"/>
            <w:vAlign w:val="top"/>
          </w:tcPr>
          <w:p>
            <w:pPr>
              <w:numPr>
                <w:ilvl w:val="0"/>
                <w:numId w:val="4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各系需提前统计相应人数并通知参礼学生、家长撰写给对方的一封信。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(1)家长参礼名单（要求每个系人数不少于10名）于11月15日之前以系为单位发送至校团委蔡丽处。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（2）学生的信收齐于11月20日之前以系为单位交至校团委蔡丽处。</w:t>
            </w: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2、各系提交1—2个学生拍摄的视频（1—2分钟以内），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题材（1）个人对十八岁成人期望、理解；（2）个人或朋友在校园中有意义的生活或日常趣事。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（拍摄器材形式不限，视频比例为16:9,mp4格式且为高清画质）于11月10日前发送至校团委邮箱lzyzxtw@126.com.</w:t>
            </w: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3、各系需提交10名参礼教师名单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为学生佩戴成人帽、成人纪念章、赠送《中华人民共和国宪法》。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于11月10日前发送至校团委蔡豪宇老师处。</w:t>
            </w:r>
          </w:p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308" w:type="dxa"/>
            <w:vAlign w:val="top"/>
          </w:tcPr>
          <w:p>
            <w:pPr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各系团支书</w:t>
            </w:r>
          </w:p>
        </w:tc>
        <w:tc>
          <w:tcPr>
            <w:tcW w:w="6612" w:type="dxa"/>
            <w:vAlign w:val="top"/>
          </w:tcPr>
          <w:p>
            <w:pPr>
              <w:tabs>
                <w:tab w:val="left" w:pos="1889"/>
              </w:tabs>
              <w:bidi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准备寄语：学习习近平总书记对青年的寄语。</w:t>
            </w:r>
          </w:p>
        </w:tc>
      </w:tr>
    </w:tbl>
    <w:p>
      <w:pPr>
        <w:jc w:val="both"/>
        <w:rPr>
          <w:rFonts w:hint="default" w:eastAsia="宋体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柳州市第一职业技术学校</w:t>
      </w:r>
    </w:p>
    <w:p>
      <w:pPr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2019年11月4日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7809D8"/>
    <w:multiLevelType w:val="singleLevel"/>
    <w:tmpl w:val="DC7809D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E0E2A76"/>
    <w:multiLevelType w:val="singleLevel"/>
    <w:tmpl w:val="0E0E2A7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52868A2"/>
    <w:multiLevelType w:val="singleLevel"/>
    <w:tmpl w:val="352868A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EC95C23"/>
    <w:multiLevelType w:val="singleLevel"/>
    <w:tmpl w:val="5EC95C2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AD5772"/>
    <w:rsid w:val="4FD541A4"/>
    <w:rsid w:val="68A945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2019-10-27T14:09:00Z</dcterms:created>
  <dc:creator>C.</dc:creator>
  <cp:lastModifiedBy>C.</cp:lastModifiedBy>
  <dcterms:modified xsi:type="dcterms:W3CDTF">2019-11-05T15:15:17Z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